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0C96D" w14:textId="77777777" w:rsidR="00D1355F" w:rsidRDefault="00191B92" w:rsidP="00E25540">
      <w:pPr>
        <w:jc w:val="center"/>
        <w:rPr>
          <w:b/>
          <w:sz w:val="28"/>
          <w:szCs w:val="28"/>
        </w:rPr>
      </w:pPr>
      <w:r w:rsidRPr="00E25540">
        <w:rPr>
          <w:rFonts w:hint="eastAsia"/>
          <w:b/>
          <w:sz w:val="28"/>
          <w:szCs w:val="28"/>
        </w:rPr>
        <w:t>身体拘束適正化のための指針</w:t>
      </w:r>
    </w:p>
    <w:p w14:paraId="78AC48F7" w14:textId="440A6063" w:rsidR="00474AAD" w:rsidRPr="00474AAD" w:rsidRDefault="00474AAD" w:rsidP="00474AAD">
      <w:pPr>
        <w:jc w:val="right"/>
        <w:rPr>
          <w:szCs w:val="21"/>
        </w:rPr>
      </w:pPr>
      <w:r w:rsidRPr="00474AAD">
        <w:rPr>
          <w:rFonts w:hint="eastAsia"/>
          <w:szCs w:val="21"/>
        </w:rPr>
        <w:t xml:space="preserve">医療法人　大和会　</w:t>
      </w:r>
    </w:p>
    <w:p w14:paraId="04781AEE" w14:textId="55995BA5" w:rsidR="00474AAD" w:rsidRPr="00474AAD" w:rsidRDefault="00C7403A" w:rsidP="00474AAD">
      <w:pPr>
        <w:jc w:val="right"/>
        <w:rPr>
          <w:szCs w:val="21"/>
        </w:rPr>
      </w:pPr>
      <w:r>
        <w:rPr>
          <w:rFonts w:hint="eastAsia"/>
          <w:szCs w:val="21"/>
        </w:rPr>
        <w:t>介護事業所</w:t>
      </w:r>
    </w:p>
    <w:p w14:paraId="0EADBEDB" w14:textId="77777777" w:rsidR="00191B92" w:rsidRPr="00191B92" w:rsidRDefault="00191B92" w:rsidP="00191B92"/>
    <w:p w14:paraId="3A7F9959" w14:textId="77777777" w:rsidR="00191B92" w:rsidRPr="008A7680" w:rsidRDefault="00191B92" w:rsidP="00191B92">
      <w:pPr>
        <w:rPr>
          <w:b/>
          <w:sz w:val="24"/>
          <w:szCs w:val="24"/>
        </w:rPr>
      </w:pPr>
      <w:r w:rsidRPr="008A7680">
        <w:rPr>
          <w:rFonts w:hint="eastAsia"/>
          <w:b/>
          <w:sz w:val="24"/>
          <w:szCs w:val="24"/>
        </w:rPr>
        <w:t>１．</w:t>
      </w:r>
      <w:r w:rsidRPr="008A7680">
        <w:rPr>
          <w:b/>
          <w:sz w:val="24"/>
          <w:szCs w:val="24"/>
        </w:rPr>
        <w:t xml:space="preserve"> </w:t>
      </w:r>
      <w:r w:rsidRPr="008A7680">
        <w:rPr>
          <w:rFonts w:hint="eastAsia"/>
          <w:b/>
          <w:sz w:val="24"/>
          <w:szCs w:val="24"/>
        </w:rPr>
        <w:t>身体拘束廃止に関</w:t>
      </w:r>
      <w:r w:rsidR="00E25540" w:rsidRPr="008A7680">
        <w:rPr>
          <w:rFonts w:hint="eastAsia"/>
          <w:b/>
          <w:sz w:val="24"/>
          <w:szCs w:val="24"/>
        </w:rPr>
        <w:t>する考え方</w:t>
      </w:r>
    </w:p>
    <w:p w14:paraId="4C2AB13D" w14:textId="77777777" w:rsidR="00191B92" w:rsidRDefault="00191B92" w:rsidP="00191B92">
      <w:r w:rsidRPr="00191B92">
        <w:rPr>
          <w:rFonts w:hint="eastAsia"/>
        </w:rPr>
        <w:t>身体拘束は、利用者の生活の自由を制限するものであり、利用者の尊厳ある生活を阻むものです。当施設では、利用者の尊厳と主体性を尊重し、拘束を安易に正当化することなく職員一人ひとりが身体的・精神的弊害を理解し、拘束廃止に向けた意識をもち、身体拘束をしないケアの実施に努めます。</w:t>
      </w:r>
    </w:p>
    <w:p w14:paraId="1CDE5D0F" w14:textId="77777777" w:rsidR="00191B92" w:rsidRPr="00191B92" w:rsidRDefault="00191B92" w:rsidP="00191B92">
      <w:r w:rsidRPr="00191B92">
        <w:rPr>
          <w:rFonts w:hint="eastAsia"/>
        </w:rPr>
        <w:t>（１）介護保険指定基準の身体拘束禁止の規定</w:t>
      </w:r>
    </w:p>
    <w:p w14:paraId="19A4D182" w14:textId="77777777" w:rsidR="00191B92" w:rsidRPr="00191B92" w:rsidRDefault="00191B92" w:rsidP="00191B92">
      <w:r w:rsidRPr="00191B92">
        <w:rPr>
          <w:rFonts w:hint="eastAsia"/>
        </w:rPr>
        <w:t>サービス提供にあたっては、当該利用者又は他の利用者等の生命又は身体を保護するため緊急やむを得ない場合を除き、身体拘束その他の利用者の行動を制限する行為を禁止しています。</w:t>
      </w:r>
    </w:p>
    <w:p w14:paraId="63061F86" w14:textId="77777777" w:rsidR="00191B92" w:rsidRPr="00191B92" w:rsidRDefault="00191B92" w:rsidP="00191B92">
      <w:r w:rsidRPr="00191B92">
        <w:rPr>
          <w:rFonts w:hint="eastAsia"/>
        </w:rPr>
        <w:t>（２）緊急・やむを得ない場合の例外三原則</w:t>
      </w:r>
    </w:p>
    <w:p w14:paraId="7CF43377" w14:textId="77777777" w:rsidR="00191B92" w:rsidRPr="00191B92" w:rsidRDefault="00191B92" w:rsidP="00191B92">
      <w:r w:rsidRPr="00191B92">
        <w:rPr>
          <w:rFonts w:hint="eastAsia"/>
        </w:rPr>
        <w:t>利用者個々の心身の状況を勘案し、疾病・障害を理解した上で身体拘束を行わないケアの提供をすることが原則です。しかしながら、以下の３つの要素のすべてを満たす状態にある場合は、必要最低限の身体拘束を行うことがあります。</w:t>
      </w:r>
    </w:p>
    <w:p w14:paraId="3F6749A0" w14:textId="77777777" w:rsidR="00191B92" w:rsidRPr="00191B92" w:rsidRDefault="00191B92" w:rsidP="00191B92">
      <w:r w:rsidRPr="00191B92">
        <w:rPr>
          <w:rFonts w:hint="eastAsia"/>
        </w:rPr>
        <w:t>①切迫性</w:t>
      </w:r>
      <w:r w:rsidRPr="00191B92">
        <w:t xml:space="preserve"> </w:t>
      </w:r>
      <w:r w:rsidRPr="00191B92">
        <w:rPr>
          <w:rFonts w:hint="eastAsia"/>
        </w:rPr>
        <w:t>：利用者本人または他の利用者等の生命又は身体が危険にさらされる可能性が著しく高いこと。</w:t>
      </w:r>
    </w:p>
    <w:p w14:paraId="78806074" w14:textId="77777777" w:rsidR="00191B92" w:rsidRPr="00191B92" w:rsidRDefault="00191B92" w:rsidP="00191B92">
      <w:r w:rsidRPr="00191B92">
        <w:rPr>
          <w:rFonts w:hint="eastAsia"/>
        </w:rPr>
        <w:t>②非代替性：身体拘束その他の行動制限を行う以外に代替する介護方法がないこと。</w:t>
      </w:r>
    </w:p>
    <w:p w14:paraId="70014078" w14:textId="77777777" w:rsidR="00191B92" w:rsidRPr="00191B92" w:rsidRDefault="00191B92" w:rsidP="00191B92">
      <w:r w:rsidRPr="00191B92">
        <w:rPr>
          <w:rFonts w:hint="eastAsia"/>
        </w:rPr>
        <w:t>③一時性</w:t>
      </w:r>
      <w:r w:rsidRPr="00191B92">
        <w:t xml:space="preserve"> </w:t>
      </w:r>
      <w:r w:rsidRPr="00191B92">
        <w:rPr>
          <w:rFonts w:hint="eastAsia"/>
        </w:rPr>
        <w:t>：</w:t>
      </w:r>
      <w:r w:rsidRPr="00191B92">
        <w:t xml:space="preserve"> </w:t>
      </w:r>
      <w:r w:rsidRPr="00191B92">
        <w:rPr>
          <w:rFonts w:hint="eastAsia"/>
        </w:rPr>
        <w:t>身体拘束その他の行動制限が一時的なものであること。</w:t>
      </w:r>
    </w:p>
    <w:p w14:paraId="7B131F05" w14:textId="77777777" w:rsidR="00191B92" w:rsidRDefault="00191B92" w:rsidP="00191B92">
      <w:r w:rsidRPr="00191B92">
        <w:rPr>
          <w:rFonts w:hint="eastAsia"/>
        </w:rPr>
        <w:t>※身体的拘束を行う場合には、以上三つの要件を全て満たすことが必要です。</w:t>
      </w:r>
    </w:p>
    <w:p w14:paraId="279A0485" w14:textId="77777777" w:rsidR="00E25540" w:rsidRDefault="00E25540" w:rsidP="00191B92"/>
    <w:p w14:paraId="5AAC25FA" w14:textId="77777777" w:rsidR="00191B92" w:rsidRPr="008A7680" w:rsidRDefault="00191B92" w:rsidP="00191B92">
      <w:pPr>
        <w:rPr>
          <w:b/>
          <w:sz w:val="24"/>
          <w:szCs w:val="24"/>
        </w:rPr>
      </w:pPr>
      <w:r w:rsidRPr="008A7680">
        <w:rPr>
          <w:rFonts w:hint="eastAsia"/>
          <w:b/>
          <w:sz w:val="24"/>
          <w:szCs w:val="24"/>
        </w:rPr>
        <w:t>２．身体拘束廃止に向けての基本方針</w:t>
      </w:r>
    </w:p>
    <w:p w14:paraId="1939C27C" w14:textId="77777777" w:rsidR="00191B92" w:rsidRPr="00191B92" w:rsidRDefault="00191B92" w:rsidP="00191B92">
      <w:r w:rsidRPr="00191B92">
        <w:rPr>
          <w:rFonts w:hint="eastAsia"/>
        </w:rPr>
        <w:t>（１）身体拘束の原則禁止</w:t>
      </w:r>
    </w:p>
    <w:p w14:paraId="57E6E0A5" w14:textId="77777777" w:rsidR="00191B92" w:rsidRPr="00191B92" w:rsidRDefault="00191B92" w:rsidP="00191B92">
      <w:r w:rsidRPr="00191B92">
        <w:rPr>
          <w:rFonts w:hint="eastAsia"/>
        </w:rPr>
        <w:t>当施設においては、原則として身体拘束及びその他の行動制限を禁止します。</w:t>
      </w:r>
    </w:p>
    <w:p w14:paraId="4F44EC5D" w14:textId="77777777" w:rsidR="00191B92" w:rsidRPr="00191B92" w:rsidRDefault="00191B92" w:rsidP="00191B92">
      <w:r w:rsidRPr="00191B92">
        <w:rPr>
          <w:rFonts w:hint="eastAsia"/>
        </w:rPr>
        <w:t>（２）やむを得ず身体拘束を行う場合</w:t>
      </w:r>
    </w:p>
    <w:p w14:paraId="222C7E22" w14:textId="77777777" w:rsidR="00191B92" w:rsidRPr="00191B92" w:rsidRDefault="00191B92" w:rsidP="00191B92">
      <w:r w:rsidRPr="00191B92">
        <w:rPr>
          <w:rFonts w:hint="eastAsia"/>
        </w:rPr>
        <w:t>本人又は他の利用者の生命又は身体を保護するための措置として緊急やむを得ず身体拘束を行う場合は身体拘束廃止委員会を中心に充分に検討を行い、身体拘束による心身の損害よりも、拘束をしないリスクの方が高い場合で、切迫性・非代替性・一時性の３要件の全てを満たした場合のみ、本人又は家族への説明同意を得て行います。</w:t>
      </w:r>
    </w:p>
    <w:p w14:paraId="1FEFA9BB" w14:textId="533512E6" w:rsidR="00191B92" w:rsidRPr="00191B92" w:rsidRDefault="008B7E87" w:rsidP="00191B92">
      <w:r>
        <w:rPr>
          <w:rFonts w:hint="eastAsia"/>
        </w:rPr>
        <w:t>又、</w:t>
      </w:r>
      <w:r w:rsidR="00191B92" w:rsidRPr="00191B92">
        <w:rPr>
          <w:rFonts w:hint="eastAsia"/>
        </w:rPr>
        <w:t>身体拘束を行った場合は、その状況についての経過記録を行いできるだけ早期に拘束を解除すべく努力します。</w:t>
      </w:r>
    </w:p>
    <w:p w14:paraId="484F3A6F" w14:textId="77777777" w:rsidR="00191B92" w:rsidRPr="00191B92" w:rsidRDefault="00191B92" w:rsidP="00191B92">
      <w:r w:rsidRPr="00191B92">
        <w:rPr>
          <w:rFonts w:hint="eastAsia"/>
        </w:rPr>
        <w:t>（３）日常ケアにおける留意事項</w:t>
      </w:r>
    </w:p>
    <w:p w14:paraId="22818373" w14:textId="77777777" w:rsidR="00191B92" w:rsidRPr="00191B92" w:rsidRDefault="00191B92" w:rsidP="00191B92">
      <w:r w:rsidRPr="00191B92">
        <w:rPr>
          <w:rFonts w:hint="eastAsia"/>
        </w:rPr>
        <w:t>身体的拘束を行う必要性を生じさせないために、日常的に以下のことに取り組みます。</w:t>
      </w:r>
    </w:p>
    <w:p w14:paraId="5D9CA56C" w14:textId="77777777" w:rsidR="00191B92" w:rsidRPr="00191B92" w:rsidRDefault="00191B92" w:rsidP="00191B92">
      <w:r w:rsidRPr="00191B92">
        <w:rPr>
          <w:rFonts w:hint="eastAsia"/>
        </w:rPr>
        <w:t>①利用者主体の行動・尊厳ある生活に努めます。</w:t>
      </w:r>
    </w:p>
    <w:p w14:paraId="5D83077C" w14:textId="77777777" w:rsidR="00191B92" w:rsidRPr="00191B92" w:rsidRDefault="00191B92" w:rsidP="00191B92">
      <w:r w:rsidRPr="00191B92">
        <w:rPr>
          <w:rFonts w:hint="eastAsia"/>
        </w:rPr>
        <w:t>②言葉や応対等で利用者の精神的な自由を妨げないよう努めます。</w:t>
      </w:r>
    </w:p>
    <w:p w14:paraId="06C3056E" w14:textId="77777777" w:rsidR="00191B92" w:rsidRDefault="00191B92" w:rsidP="00191B92">
      <w:r w:rsidRPr="00191B92">
        <w:rPr>
          <w:rFonts w:hint="eastAsia"/>
        </w:rPr>
        <w:t>③利用者の思いをくみとり、利用者の意向に沿ったサービスを提供し、多職種共同で個々に応じた丁寧な対応をします。</w:t>
      </w:r>
    </w:p>
    <w:p w14:paraId="02B3F739" w14:textId="77777777" w:rsidR="00191B92" w:rsidRPr="00191B92" w:rsidRDefault="00191B92" w:rsidP="00191B92">
      <w:r w:rsidRPr="00191B92">
        <w:rPr>
          <w:rFonts w:hint="eastAsia"/>
        </w:rPr>
        <w:t>④利用者の安全を確保する観点から、利用者の自由（身体的・精神的）を安易に妨げるような行動は行いません。</w:t>
      </w:r>
    </w:p>
    <w:p w14:paraId="4D200A44" w14:textId="77777777" w:rsidR="00191B92" w:rsidRPr="00191B92" w:rsidRDefault="00191B92" w:rsidP="00191B92">
      <w:r w:rsidRPr="00191B92">
        <w:rPr>
          <w:rFonts w:hint="eastAsia"/>
        </w:rPr>
        <w:t>万一やむを得ず安全確保を優先する場合、身体拘束廃止委員会において検討をします。</w:t>
      </w:r>
    </w:p>
    <w:p w14:paraId="6136B443" w14:textId="77777777" w:rsidR="00E25540" w:rsidRDefault="00191B92" w:rsidP="00191B92">
      <w:r w:rsidRPr="00191B92">
        <w:rPr>
          <w:rFonts w:hint="eastAsia"/>
        </w:rPr>
        <w:t>⑤「やむを得ない」と拘束に準ずる行為を行っていないか、常に振り返りながら利用者に主体的な生活をしていただける様に努めます。</w:t>
      </w:r>
    </w:p>
    <w:p w14:paraId="0AAE4BDB" w14:textId="77777777" w:rsidR="00E25540" w:rsidRDefault="00E25540" w:rsidP="00191B92"/>
    <w:p w14:paraId="7B7DEE6E" w14:textId="77777777" w:rsidR="00191B92" w:rsidRPr="008A7680" w:rsidRDefault="00191B92" w:rsidP="00191B92">
      <w:pPr>
        <w:rPr>
          <w:b/>
          <w:sz w:val="24"/>
          <w:szCs w:val="24"/>
        </w:rPr>
      </w:pPr>
      <w:r w:rsidRPr="008A7680">
        <w:rPr>
          <w:rFonts w:hint="eastAsia"/>
          <w:b/>
          <w:sz w:val="24"/>
          <w:szCs w:val="24"/>
        </w:rPr>
        <w:lastRenderedPageBreak/>
        <w:t>３．身体拘束廃止に向けた体制</w:t>
      </w:r>
    </w:p>
    <w:p w14:paraId="2930F756" w14:textId="77777777" w:rsidR="00191B92" w:rsidRPr="00191B92" w:rsidRDefault="00191B92" w:rsidP="00191B92">
      <w:r w:rsidRPr="00191B92">
        <w:rPr>
          <w:rFonts w:hint="eastAsia"/>
        </w:rPr>
        <w:t>（１）身体拘束廃止委員会の設置</w:t>
      </w:r>
    </w:p>
    <w:p w14:paraId="568D5E01" w14:textId="77777777" w:rsidR="00191B92" w:rsidRPr="00191B92" w:rsidRDefault="00E25540" w:rsidP="00191B92">
      <w:r>
        <w:rPr>
          <w:rFonts w:hint="eastAsia"/>
        </w:rPr>
        <w:t>当施設では、身体拘束の廃止に向けて身体拘束廃止委員会</w:t>
      </w:r>
      <w:r w:rsidR="00191B92" w:rsidRPr="00191B92">
        <w:rPr>
          <w:rFonts w:hint="eastAsia"/>
        </w:rPr>
        <w:t>を設置します。</w:t>
      </w:r>
    </w:p>
    <w:p w14:paraId="085C3C4F" w14:textId="77777777" w:rsidR="00191B92" w:rsidRPr="00191B92" w:rsidRDefault="00191B92" w:rsidP="00191B92">
      <w:r w:rsidRPr="00191B92">
        <w:rPr>
          <w:rFonts w:hint="eastAsia"/>
        </w:rPr>
        <w:t>①設置目的</w:t>
      </w:r>
    </w:p>
    <w:p w14:paraId="55826469" w14:textId="77777777" w:rsidR="00191B92" w:rsidRPr="00191B92" w:rsidRDefault="00191B92" w:rsidP="00191B92">
      <w:r w:rsidRPr="00191B92">
        <w:rPr>
          <w:rFonts w:hint="eastAsia"/>
        </w:rPr>
        <w:t>施設内での身体拘束廃止に向けての現状把握及び改善についての検討</w:t>
      </w:r>
    </w:p>
    <w:p w14:paraId="0652F574" w14:textId="77777777" w:rsidR="00191B92" w:rsidRPr="00191B92" w:rsidRDefault="00191B92" w:rsidP="00191B92">
      <w:r w:rsidRPr="00191B92">
        <w:rPr>
          <w:rFonts w:hint="eastAsia"/>
        </w:rPr>
        <w:t>身体拘束を実施せざるを得ない場合の検討及び手続き</w:t>
      </w:r>
    </w:p>
    <w:p w14:paraId="379F066F" w14:textId="77777777" w:rsidR="00191B92" w:rsidRPr="00191B92" w:rsidRDefault="00191B92" w:rsidP="00191B92">
      <w:r w:rsidRPr="00191B92">
        <w:rPr>
          <w:rFonts w:hint="eastAsia"/>
        </w:rPr>
        <w:t>身体拘束を実施した場合の解除の検討</w:t>
      </w:r>
    </w:p>
    <w:p w14:paraId="6AC69901" w14:textId="77777777" w:rsidR="00191B92" w:rsidRDefault="00191B92" w:rsidP="00191B92">
      <w:r w:rsidRPr="00191B92">
        <w:rPr>
          <w:rFonts w:hint="eastAsia"/>
        </w:rPr>
        <w:t>身体拘束廃止に関する職員全体への指導</w:t>
      </w:r>
    </w:p>
    <w:p w14:paraId="5FE89C8B" w14:textId="77777777" w:rsidR="00191B92" w:rsidRPr="00191B92" w:rsidRDefault="00191B92" w:rsidP="00191B92">
      <w:r w:rsidRPr="00191B92">
        <w:rPr>
          <w:rFonts w:hint="eastAsia"/>
        </w:rPr>
        <w:t>②身体拘束廃止委員会の構成員</w:t>
      </w:r>
    </w:p>
    <w:p w14:paraId="79CA70F6" w14:textId="6C90E4C2" w:rsidR="00191B92" w:rsidRPr="00E25540" w:rsidRDefault="00E25540" w:rsidP="00E25540">
      <w:pPr>
        <w:ind w:left="420" w:hangingChars="200" w:hanging="420"/>
      </w:pPr>
      <w:r>
        <w:rPr>
          <w:rFonts w:hint="eastAsia"/>
        </w:rPr>
        <w:t>各フロア１名・委員長１名・責任者１名</w:t>
      </w:r>
      <w:r>
        <w:rPr>
          <w:rFonts w:hint="eastAsia"/>
        </w:rPr>
        <w:t>(</w:t>
      </w:r>
      <w:r w:rsidR="00474AAD">
        <w:rPr>
          <w:rFonts w:hint="eastAsia"/>
        </w:rPr>
        <w:t>責任者は</w:t>
      </w:r>
      <w:r w:rsidR="00C7403A">
        <w:rPr>
          <w:rFonts w:hint="eastAsia"/>
        </w:rPr>
        <w:t>管理者</w:t>
      </w:r>
      <w:r w:rsidRPr="00A120B9">
        <w:rPr>
          <w:rFonts w:hint="eastAsia"/>
        </w:rPr>
        <w:t>と</w:t>
      </w:r>
      <w:r>
        <w:rPr>
          <w:rFonts w:hint="eastAsia"/>
        </w:rPr>
        <w:t>する</w:t>
      </w:r>
      <w:r>
        <w:rPr>
          <w:rFonts w:hint="eastAsia"/>
        </w:rPr>
        <w:t>)</w:t>
      </w:r>
    </w:p>
    <w:p w14:paraId="665C7FDB" w14:textId="77777777" w:rsidR="00191B92" w:rsidRPr="00191B92" w:rsidRDefault="00191B92" w:rsidP="00191B92">
      <w:r w:rsidRPr="00191B92">
        <w:rPr>
          <w:rFonts w:hint="eastAsia"/>
        </w:rPr>
        <w:t>③身体拘束廃止委員会の開催</w:t>
      </w:r>
    </w:p>
    <w:p w14:paraId="05A1E362" w14:textId="77777777" w:rsidR="00191B92" w:rsidRPr="00191B92" w:rsidRDefault="00191B92" w:rsidP="00191B92">
      <w:r w:rsidRPr="00191B92">
        <w:rPr>
          <w:rFonts w:hint="eastAsia"/>
        </w:rPr>
        <w:t>・定期開催します。</w:t>
      </w:r>
      <w:r w:rsidR="00E25540">
        <w:rPr>
          <w:rFonts w:hint="eastAsia"/>
          <w:szCs w:val="21"/>
        </w:rPr>
        <w:t>(</w:t>
      </w:r>
      <w:r w:rsidR="00E25540">
        <w:rPr>
          <w:rFonts w:hint="eastAsia"/>
          <w:szCs w:val="21"/>
        </w:rPr>
        <w:t>３月に１回以上</w:t>
      </w:r>
      <w:r w:rsidR="00E25540">
        <w:rPr>
          <w:rFonts w:hint="eastAsia"/>
          <w:szCs w:val="21"/>
        </w:rPr>
        <w:t>)</w:t>
      </w:r>
      <w:r w:rsidR="00E25540" w:rsidRPr="00E25540">
        <w:rPr>
          <w:rFonts w:hint="eastAsia"/>
        </w:rPr>
        <w:t xml:space="preserve"> </w:t>
      </w:r>
      <w:r w:rsidR="00E25540">
        <w:rPr>
          <w:rFonts w:hint="eastAsia"/>
        </w:rPr>
        <w:t>※</w:t>
      </w:r>
      <w:r w:rsidR="00E25540" w:rsidRPr="00A120B9">
        <w:rPr>
          <w:rFonts w:hint="eastAsia"/>
        </w:rPr>
        <w:t>その時参加可能な委員で構成する。</w:t>
      </w:r>
    </w:p>
    <w:p w14:paraId="2E9CCC84" w14:textId="77777777" w:rsidR="00191B92" w:rsidRPr="00191B92" w:rsidRDefault="00191B92" w:rsidP="00191B92">
      <w:r w:rsidRPr="00191B92">
        <w:rPr>
          <w:rFonts w:hint="eastAsia"/>
        </w:rPr>
        <w:t>・必要時は随時開催します。</w:t>
      </w:r>
    </w:p>
    <w:p w14:paraId="505EBA58" w14:textId="77777777" w:rsidR="00191B92" w:rsidRDefault="00191B92" w:rsidP="00191B92">
      <w:r w:rsidRPr="00191B92">
        <w:rPr>
          <w:rFonts w:hint="eastAsia"/>
        </w:rPr>
        <w:t>・急な事態（数時間以内に身体拘束を要す場合）は、生命保持の観点から多職種共同での委員会に参加できない事が想定されます。その為、意見を聞くなどの対応により各スタッフの意見を盛り込み検討します。</w:t>
      </w:r>
    </w:p>
    <w:p w14:paraId="5D1FAC5E" w14:textId="77777777" w:rsidR="00E25540" w:rsidRDefault="00E25540" w:rsidP="00191B92"/>
    <w:p w14:paraId="2324694B" w14:textId="77777777" w:rsidR="00191B92" w:rsidRPr="008A7680" w:rsidRDefault="00E25540" w:rsidP="00191B92">
      <w:pPr>
        <w:rPr>
          <w:b/>
          <w:sz w:val="24"/>
          <w:szCs w:val="24"/>
        </w:rPr>
      </w:pPr>
      <w:r w:rsidRPr="008A7680">
        <w:rPr>
          <w:rFonts w:hint="eastAsia"/>
          <w:b/>
          <w:sz w:val="24"/>
          <w:szCs w:val="24"/>
        </w:rPr>
        <w:t>４</w:t>
      </w:r>
      <w:r w:rsidR="00191B92" w:rsidRPr="008A7680">
        <w:rPr>
          <w:rFonts w:hint="eastAsia"/>
          <w:b/>
          <w:sz w:val="24"/>
          <w:szCs w:val="24"/>
        </w:rPr>
        <w:t>．身体拘束廃止・改善のための職員教育・研修</w:t>
      </w:r>
    </w:p>
    <w:p w14:paraId="46E81F3D" w14:textId="77777777" w:rsidR="00191B92" w:rsidRPr="00191B92" w:rsidRDefault="00191B92" w:rsidP="00191B92">
      <w:r w:rsidRPr="00191B92">
        <w:rPr>
          <w:rFonts w:hint="eastAsia"/>
        </w:rPr>
        <w:t>介護に携わる全ての従業員に対して、身体拘束廃止と人権を尊重したケアの励行を図り職員教育を行います。</w:t>
      </w:r>
    </w:p>
    <w:p w14:paraId="52033B74" w14:textId="77777777" w:rsidR="00191B92" w:rsidRPr="00191B92" w:rsidRDefault="00E25540" w:rsidP="00191B92">
      <w:r>
        <w:rPr>
          <w:rFonts w:hint="eastAsia"/>
        </w:rPr>
        <w:t>①定期的な教育・研修（年２</w:t>
      </w:r>
      <w:r w:rsidR="00191B92" w:rsidRPr="00191B92">
        <w:rPr>
          <w:rFonts w:hint="eastAsia"/>
        </w:rPr>
        <w:t>回）の実施</w:t>
      </w:r>
    </w:p>
    <w:p w14:paraId="610CB83E" w14:textId="77777777" w:rsidR="00191B92" w:rsidRPr="00191B92" w:rsidRDefault="00191B92" w:rsidP="00191B92">
      <w:r w:rsidRPr="00191B92">
        <w:rPr>
          <w:rFonts w:hint="eastAsia"/>
        </w:rPr>
        <w:t>②新任者に対する身体拘束廃止・改善のための研修の実施</w:t>
      </w:r>
    </w:p>
    <w:p w14:paraId="4004F9F7" w14:textId="77777777" w:rsidR="00191B92" w:rsidRDefault="00191B92" w:rsidP="00191B92">
      <w:r w:rsidRPr="00191B92">
        <w:rPr>
          <w:rFonts w:hint="eastAsia"/>
        </w:rPr>
        <w:t>③その他必要な教育・研修の実施</w:t>
      </w:r>
    </w:p>
    <w:p w14:paraId="18DD2635" w14:textId="77777777" w:rsidR="00082C12" w:rsidRDefault="00082C12" w:rsidP="00191B92"/>
    <w:p w14:paraId="2B0C8F6E" w14:textId="68F6480C" w:rsidR="00082C12" w:rsidRDefault="00082C12" w:rsidP="00191B92">
      <w:pPr>
        <w:rPr>
          <w:b/>
          <w:bCs/>
          <w:sz w:val="24"/>
          <w:szCs w:val="24"/>
        </w:rPr>
      </w:pPr>
      <w:r w:rsidRPr="00082C12">
        <w:rPr>
          <w:rFonts w:hint="eastAsia"/>
          <w:b/>
          <w:bCs/>
          <w:sz w:val="24"/>
          <w:szCs w:val="24"/>
        </w:rPr>
        <w:t>５．事業所内で発生した身体拘束等の報告方法等の方策に関する基本方針</w:t>
      </w:r>
    </w:p>
    <w:p w14:paraId="380F07C4" w14:textId="4F75FD44" w:rsidR="00082C12" w:rsidRDefault="00082C12" w:rsidP="00191B92">
      <w:pPr>
        <w:rPr>
          <w:szCs w:val="21"/>
        </w:rPr>
      </w:pPr>
      <w:r>
        <w:rPr>
          <w:rFonts w:hint="eastAsia"/>
          <w:szCs w:val="21"/>
        </w:rPr>
        <w:t>業務上又は職務上関係のある団体及び物については、身体拘束等を含む虐待の早期発見及び行政施策への協力の努力義務、虐待発見者の通報義務が規定されています。発見者は市町村等の高齢者虐待窓口へ通報し、緊急性の判断、事実確認に協力します。虐待の事実があった場合には、その後の対応についても協力します。</w:t>
      </w:r>
    </w:p>
    <w:p w14:paraId="22B632A9" w14:textId="77777777" w:rsidR="00082C12" w:rsidRDefault="00082C12" w:rsidP="00191B92">
      <w:pPr>
        <w:rPr>
          <w:szCs w:val="21"/>
        </w:rPr>
      </w:pPr>
    </w:p>
    <w:p w14:paraId="2EABAEC1" w14:textId="2EEB7EC5" w:rsidR="00082C12" w:rsidRDefault="00082C12" w:rsidP="00191B92">
      <w:pPr>
        <w:rPr>
          <w:b/>
          <w:bCs/>
          <w:sz w:val="24"/>
          <w:szCs w:val="24"/>
        </w:rPr>
      </w:pPr>
      <w:r w:rsidRPr="00082C12">
        <w:rPr>
          <w:rFonts w:hint="eastAsia"/>
          <w:b/>
          <w:bCs/>
          <w:sz w:val="24"/>
          <w:szCs w:val="24"/>
        </w:rPr>
        <w:t>６．</w:t>
      </w:r>
      <w:r>
        <w:rPr>
          <w:rFonts w:hint="eastAsia"/>
          <w:b/>
          <w:bCs/>
          <w:sz w:val="24"/>
          <w:szCs w:val="24"/>
        </w:rPr>
        <w:t>身体拘束等発生時の対応方法に関する基本方針</w:t>
      </w:r>
    </w:p>
    <w:p w14:paraId="74BB442A" w14:textId="13D2B0CF" w:rsidR="00082C12" w:rsidRDefault="008B7E87" w:rsidP="00191B92">
      <w:pPr>
        <w:rPr>
          <w:szCs w:val="21"/>
        </w:rPr>
      </w:pPr>
      <w:r>
        <w:rPr>
          <w:rFonts w:hint="eastAsia"/>
          <w:szCs w:val="21"/>
        </w:rPr>
        <w:t>本人の権利擁護を最優先し、本人の意思の確認・尊重が重要です。虐待者（家族等）を罰することが目的ではなく、その行為の原因を探り抱えている問題が解消されるよう支援を行います。その為には正確な情報収集と客観的判断、長期的にチームアプローチで解決を図っていくという視点が重要です。又、個人情報・プライバシーへの配慮も必要です。</w:t>
      </w:r>
    </w:p>
    <w:p w14:paraId="63530AEA" w14:textId="77777777" w:rsidR="008B7E87" w:rsidRDefault="008B7E87" w:rsidP="00191B92">
      <w:pPr>
        <w:rPr>
          <w:szCs w:val="21"/>
        </w:rPr>
      </w:pPr>
    </w:p>
    <w:p w14:paraId="5C950815" w14:textId="14C7400A" w:rsidR="008B7E87" w:rsidRDefault="008B7E87" w:rsidP="00191B92">
      <w:pPr>
        <w:rPr>
          <w:b/>
          <w:bCs/>
          <w:sz w:val="24"/>
          <w:szCs w:val="24"/>
        </w:rPr>
      </w:pPr>
      <w:r w:rsidRPr="008B7E87">
        <w:rPr>
          <w:rFonts w:hint="eastAsia"/>
          <w:b/>
          <w:bCs/>
          <w:sz w:val="24"/>
          <w:szCs w:val="24"/>
        </w:rPr>
        <w:t>７．利用者等に対する当該指針の閲覧に関する基本方針</w:t>
      </w:r>
    </w:p>
    <w:p w14:paraId="5788F87E" w14:textId="0E6EFB35" w:rsidR="008B7E87" w:rsidRDefault="008B7E87" w:rsidP="00191B92">
      <w:pPr>
        <w:rPr>
          <w:szCs w:val="21"/>
        </w:rPr>
      </w:pPr>
      <w:r>
        <w:rPr>
          <w:rFonts w:hint="eastAsia"/>
          <w:szCs w:val="21"/>
        </w:rPr>
        <w:t>利用者はいつでも本指針を閲覧することができます。又、事業所ホームページにおいても閲覧可能です。</w:t>
      </w:r>
    </w:p>
    <w:p w14:paraId="0EE4F6E8" w14:textId="77777777" w:rsidR="008B7E87" w:rsidRDefault="008B7E87" w:rsidP="00191B92">
      <w:pPr>
        <w:rPr>
          <w:szCs w:val="21"/>
        </w:rPr>
      </w:pPr>
    </w:p>
    <w:p w14:paraId="4C83A480" w14:textId="18A827E4" w:rsidR="008B7E87" w:rsidRDefault="008B7E87" w:rsidP="00191B92">
      <w:pPr>
        <w:rPr>
          <w:b/>
          <w:bCs/>
          <w:sz w:val="24"/>
          <w:szCs w:val="24"/>
        </w:rPr>
      </w:pPr>
      <w:r w:rsidRPr="008B7E87">
        <w:rPr>
          <w:rFonts w:hint="eastAsia"/>
          <w:b/>
          <w:bCs/>
          <w:sz w:val="24"/>
          <w:szCs w:val="24"/>
        </w:rPr>
        <w:t>８．その他の身体拘束等の適正化の推進のために必要な基本方針</w:t>
      </w:r>
    </w:p>
    <w:p w14:paraId="62CB1DD5" w14:textId="0E9B2410" w:rsidR="008B7E87" w:rsidRDefault="008B7E87" w:rsidP="00191B92">
      <w:pPr>
        <w:rPr>
          <w:szCs w:val="21"/>
        </w:rPr>
      </w:pPr>
      <w:r>
        <w:rPr>
          <w:rFonts w:hint="eastAsia"/>
          <w:szCs w:val="21"/>
        </w:rPr>
        <w:t>本指針に定める研修の他、積極的・継続的な研修参加により、利用者の権利擁護とサービスの質の向上に努めます。</w:t>
      </w:r>
    </w:p>
    <w:p w14:paraId="0AB3014D" w14:textId="77777777" w:rsidR="008B7E87" w:rsidRDefault="008B7E87" w:rsidP="00191B92">
      <w:pPr>
        <w:rPr>
          <w:szCs w:val="21"/>
        </w:rPr>
      </w:pPr>
    </w:p>
    <w:p w14:paraId="2458FEDC" w14:textId="77777777" w:rsidR="008B7E87" w:rsidRDefault="008B7E87" w:rsidP="00191B92">
      <w:pPr>
        <w:rPr>
          <w:szCs w:val="21"/>
        </w:rPr>
      </w:pPr>
    </w:p>
    <w:p w14:paraId="02CDD878" w14:textId="77777777" w:rsidR="008B7E87" w:rsidRDefault="008B7E87" w:rsidP="00191B92">
      <w:pPr>
        <w:rPr>
          <w:rFonts w:hint="eastAsia"/>
          <w:szCs w:val="21"/>
        </w:rPr>
      </w:pPr>
    </w:p>
    <w:p w14:paraId="57F58E73" w14:textId="1171F344" w:rsidR="008B7E87" w:rsidRDefault="008B7E87" w:rsidP="00191B92">
      <w:pPr>
        <w:rPr>
          <w:szCs w:val="21"/>
        </w:rPr>
      </w:pPr>
      <w:r>
        <w:rPr>
          <w:rFonts w:hint="eastAsia"/>
          <w:szCs w:val="21"/>
        </w:rPr>
        <w:lastRenderedPageBreak/>
        <w:t>附則</w:t>
      </w:r>
    </w:p>
    <w:p w14:paraId="79ADC346" w14:textId="4CD048BE" w:rsidR="008B7E87" w:rsidRDefault="008B7E87" w:rsidP="00191B92">
      <w:pPr>
        <w:rPr>
          <w:szCs w:val="21"/>
        </w:rPr>
      </w:pPr>
      <w:r>
        <w:rPr>
          <w:rFonts w:hint="eastAsia"/>
          <w:szCs w:val="21"/>
        </w:rPr>
        <w:t>この指針は、令和３年４月１日より施行する。</w:t>
      </w:r>
    </w:p>
    <w:p w14:paraId="68551EB9" w14:textId="0066C897" w:rsidR="008B7E87" w:rsidRPr="008B7E87" w:rsidRDefault="008B7E87" w:rsidP="00191B92">
      <w:pPr>
        <w:rPr>
          <w:rFonts w:hint="eastAsia"/>
          <w:szCs w:val="21"/>
        </w:rPr>
      </w:pPr>
      <w:r>
        <w:rPr>
          <w:rFonts w:hint="eastAsia"/>
          <w:szCs w:val="21"/>
        </w:rPr>
        <w:t xml:space="preserve">　　　　　　令和</w:t>
      </w:r>
      <w:r w:rsidR="00DE463D">
        <w:rPr>
          <w:rFonts w:hint="eastAsia"/>
          <w:szCs w:val="21"/>
        </w:rPr>
        <w:t>６年４月１日　　５～８項の追加</w:t>
      </w:r>
    </w:p>
    <w:sectPr w:rsidR="008B7E87" w:rsidRPr="008B7E87" w:rsidSect="0014399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B92"/>
    <w:rsid w:val="00082C12"/>
    <w:rsid w:val="0014399A"/>
    <w:rsid w:val="00191B92"/>
    <w:rsid w:val="00443A43"/>
    <w:rsid w:val="00474AAD"/>
    <w:rsid w:val="008A7680"/>
    <w:rsid w:val="008B7E87"/>
    <w:rsid w:val="00C7403A"/>
    <w:rsid w:val="00D1355F"/>
    <w:rsid w:val="00DE463D"/>
    <w:rsid w:val="00E2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8BCAED"/>
  <w15:chartTrackingRefBased/>
  <w15:docId w15:val="{57765525-69BE-4DEA-A5EB-B1096461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339</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GHPC01</dc:creator>
  <cp:keywords/>
  <dc:description/>
  <cp:lastModifiedBy>user</cp:lastModifiedBy>
  <cp:revision>7</cp:revision>
  <cp:lastPrinted>2025-05-20T07:56:00Z</cp:lastPrinted>
  <dcterms:created xsi:type="dcterms:W3CDTF">2018-04-10T07:08:00Z</dcterms:created>
  <dcterms:modified xsi:type="dcterms:W3CDTF">2025-05-20T07:56:00Z</dcterms:modified>
</cp:coreProperties>
</file>